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80" w:rsidRPr="007E4F85" w:rsidRDefault="007E4F85" w:rsidP="00B722E7">
      <w:pPr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7E4F85">
        <w:rPr>
          <w:rFonts w:ascii="Times New Roman" w:hAnsi="Times New Roman" w:cs="Times New Roman"/>
          <w:b/>
          <w:sz w:val="24"/>
          <w:szCs w:val="24"/>
        </w:rPr>
        <w:t>Příloha</w:t>
      </w:r>
      <w:r w:rsidR="0097587C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7E4F85">
        <w:rPr>
          <w:rFonts w:ascii="Times New Roman" w:hAnsi="Times New Roman" w:cs="Times New Roman"/>
          <w:b/>
          <w:sz w:val="24"/>
          <w:szCs w:val="24"/>
        </w:rPr>
        <w:t>:</w:t>
      </w:r>
      <w:r w:rsidRPr="007E4F85">
        <w:rPr>
          <w:b/>
        </w:rPr>
        <w:t xml:space="preserve"> </w:t>
      </w:r>
      <w:r w:rsidRPr="007E4F85">
        <w:rPr>
          <w:rFonts w:ascii="Times New Roman" w:hAnsi="Times New Roman" w:cs="Times New Roman"/>
          <w:b/>
          <w:sz w:val="24"/>
          <w:szCs w:val="24"/>
        </w:rPr>
        <w:t>Mapovací tabulka pro vnitrostátní část (seznam dokladů</w:t>
      </w:r>
      <w:r w:rsidR="0085457B">
        <w:rPr>
          <w:rFonts w:ascii="Times New Roman" w:hAnsi="Times New Roman" w:cs="Times New Roman"/>
          <w:b/>
          <w:sz w:val="24"/>
          <w:szCs w:val="24"/>
        </w:rPr>
        <w:t>/odkazů</w:t>
      </w:r>
      <w:r w:rsidRPr="007E4F8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Mkatabulky"/>
        <w:tblW w:w="14521" w:type="dxa"/>
        <w:tblLook w:val="04A0" w:firstRow="1" w:lastRow="0" w:firstColumn="1" w:lastColumn="0" w:noHBand="0" w:noVBand="1"/>
      </w:tblPr>
      <w:tblGrid>
        <w:gridCol w:w="987"/>
        <w:gridCol w:w="1418"/>
        <w:gridCol w:w="5812"/>
        <w:gridCol w:w="3253"/>
        <w:gridCol w:w="1566"/>
        <w:gridCol w:w="1485"/>
      </w:tblGrid>
      <w:tr w:rsidR="008C74CF" w:rsidRPr="002B5E6C" w:rsidTr="00E9403C">
        <w:trPr>
          <w:trHeight w:val="942"/>
        </w:trPr>
        <w:tc>
          <w:tcPr>
            <w:tcW w:w="987" w:type="dxa"/>
            <w:shd w:val="clear" w:color="auto" w:fill="FFF2CC" w:themeFill="accent4" w:themeFillTint="33"/>
            <w:vAlign w:val="center"/>
          </w:tcPr>
          <w:p w:rsidR="007E4F85" w:rsidRDefault="007E4F85" w:rsidP="0069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Odkaz</w:t>
            </w:r>
          </w:p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685F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íslo)</w:t>
            </w:r>
          </w:p>
        </w:tc>
        <w:tc>
          <w:tcPr>
            <w:tcW w:w="7230" w:type="dxa"/>
            <w:gridSpan w:val="2"/>
            <w:shd w:val="clear" w:color="auto" w:fill="FFF2CC" w:themeFill="accent4" w:themeFillTint="33"/>
            <w:vAlign w:val="center"/>
          </w:tcPr>
          <w:p w:rsidR="007E4F85" w:rsidRDefault="007E4F85" w:rsidP="0069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Požadavek</w:t>
            </w:r>
          </w:p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(stanoven v příslušném vnitrostátním předpise)</w:t>
            </w:r>
          </w:p>
        </w:tc>
        <w:tc>
          <w:tcPr>
            <w:tcW w:w="3253" w:type="dxa"/>
            <w:shd w:val="clear" w:color="auto" w:fill="FFF2CC" w:themeFill="accent4" w:themeFillTint="33"/>
            <w:vAlign w:val="center"/>
          </w:tcPr>
          <w:p w:rsidR="007E4F85" w:rsidRDefault="007E4F85" w:rsidP="0069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Důkazy</w:t>
            </w:r>
          </w:p>
          <w:p w:rsidR="007E4F85" w:rsidRPr="00B722E7" w:rsidRDefault="007E4F85" w:rsidP="008C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(příklady požadovaných dokladů</w:t>
            </w:r>
            <w:r w:rsidR="00117C61">
              <w:rPr>
                <w:rFonts w:ascii="Times New Roman" w:hAnsi="Times New Roman" w:cs="Times New Roman"/>
                <w:sz w:val="24"/>
                <w:szCs w:val="24"/>
              </w:rPr>
              <w:t>/důkazů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6" w:type="dxa"/>
            <w:shd w:val="clear" w:color="auto" w:fill="FFF2CC" w:themeFill="accent4" w:themeFillTint="33"/>
            <w:vAlign w:val="center"/>
          </w:tcPr>
          <w:p w:rsidR="007E4F85" w:rsidRDefault="007E4F85" w:rsidP="0069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Doklady</w:t>
            </w:r>
          </w:p>
          <w:p w:rsidR="007E4F85" w:rsidRPr="002B5E6C" w:rsidRDefault="007E4F85" w:rsidP="00117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Pr="00B722E7">
              <w:rPr>
                <w:rFonts w:ascii="Times New Roman" w:hAnsi="Times New Roman" w:cs="Times New Roman"/>
                <w:sz w:val="24"/>
                <w:szCs w:val="24"/>
              </w:rPr>
              <w:t xml:space="preserve">dkaz na </w:t>
            </w:r>
            <w:r w:rsidR="00117C61">
              <w:rPr>
                <w:rFonts w:ascii="Times New Roman" w:hAnsi="Times New Roman" w:cs="Times New Roman"/>
                <w:sz w:val="24"/>
                <w:szCs w:val="24"/>
              </w:rPr>
              <w:t>předložený</w:t>
            </w:r>
            <w:r w:rsidRPr="00B722E7">
              <w:rPr>
                <w:rFonts w:ascii="Times New Roman" w:hAnsi="Times New Roman" w:cs="Times New Roman"/>
                <w:sz w:val="24"/>
                <w:szCs w:val="24"/>
              </w:rPr>
              <w:t xml:space="preserve">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shd w:val="clear" w:color="auto" w:fill="FFF2CC" w:themeFill="accent4" w:themeFillTint="33"/>
            <w:vAlign w:val="center"/>
          </w:tcPr>
          <w:p w:rsidR="007E4F85" w:rsidRPr="00B722E7" w:rsidRDefault="007E4F85" w:rsidP="00695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7">
              <w:rPr>
                <w:rFonts w:ascii="Times New Roman" w:hAnsi="Times New Roman" w:cs="Times New Roman"/>
                <w:b/>
                <w:sz w:val="24"/>
                <w:szCs w:val="24"/>
              </w:rPr>
              <w:t>Odkaz a</w:t>
            </w:r>
            <w:r w:rsidR="00267E5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722E7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  <w:p w:rsidR="007E4F85" w:rsidRPr="00B722E7" w:rsidRDefault="007E4F85" w:rsidP="0026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2E7">
              <w:rPr>
                <w:rFonts w:ascii="Times New Roman" w:hAnsi="Times New Roman" w:cs="Times New Roman"/>
                <w:sz w:val="24"/>
                <w:szCs w:val="24"/>
              </w:rPr>
              <w:t>(odkaz v dokumentu a</w:t>
            </w:r>
            <w:r w:rsidR="00267E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22E7">
              <w:rPr>
                <w:rFonts w:ascii="Times New Roman" w:hAnsi="Times New Roman" w:cs="Times New Roman"/>
                <w:sz w:val="24"/>
                <w:szCs w:val="24"/>
              </w:rPr>
              <w:t>popis)</w:t>
            </w:r>
          </w:p>
        </w:tc>
      </w:tr>
      <w:tr w:rsidR="00E9403C" w:rsidRPr="002B5E6C" w:rsidTr="00D85357">
        <w:trPr>
          <w:trHeight w:val="645"/>
        </w:trPr>
        <w:tc>
          <w:tcPr>
            <w:tcW w:w="987" w:type="dxa"/>
            <w:vAlign w:val="center"/>
          </w:tcPr>
          <w:p w:rsidR="007E4F85" w:rsidRPr="002B5E6C" w:rsidRDefault="008C74C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Align w:val="center"/>
          </w:tcPr>
          <w:p w:rsidR="007E4F85" w:rsidRPr="00D85357" w:rsidRDefault="00792614" w:rsidP="006952F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 odst. 1 písm. a)</w:t>
            </w:r>
            <w:r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D853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D85357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:rsidR="00287AF4" w:rsidRPr="00287AF4" w:rsidRDefault="00287AF4" w:rsidP="006952F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812" w:type="dxa"/>
            <w:vAlign w:val="center"/>
          </w:tcPr>
          <w:p w:rsidR="008464B7" w:rsidRPr="00792614" w:rsidRDefault="00F971D7" w:rsidP="00F971D7">
            <w:pPr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971D7">
              <w:rPr>
                <w:rFonts w:ascii="Times New Roman" w:hAnsi="Times New Roman" w:cs="Times New Roman"/>
                <w:sz w:val="24"/>
                <w:szCs w:val="24"/>
              </w:rPr>
              <w:t>rovozovat drážní dopravu podle pravidel provozování drážní dopravy, platné licence a smlouvy uzavřené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1D7">
              <w:rPr>
                <w:rFonts w:ascii="Times New Roman" w:hAnsi="Times New Roman" w:cs="Times New Roman"/>
                <w:sz w:val="24"/>
                <w:szCs w:val="24"/>
              </w:rPr>
              <w:t>provozovatelem dráhy o provozování drážní dopravy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1D7">
              <w:rPr>
                <w:rFonts w:ascii="Times New Roman" w:hAnsi="Times New Roman" w:cs="Times New Roman"/>
                <w:sz w:val="24"/>
                <w:szCs w:val="24"/>
              </w:rPr>
              <w:t>dráze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vAlign w:val="center"/>
          </w:tcPr>
          <w:p w:rsidR="00D16338" w:rsidRDefault="00E9403C" w:rsidP="00E41C93">
            <w:pPr>
              <w:pStyle w:val="Odstavecseseznamem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Platná licence pro provozování drážní dopravy</w:t>
            </w:r>
          </w:p>
          <w:p w:rsidR="00F37054" w:rsidRDefault="00F37054" w:rsidP="00E41C93">
            <w:pPr>
              <w:pStyle w:val="Odstavecseseznamem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pojistce</w:t>
            </w:r>
          </w:p>
          <w:p w:rsidR="00F971D7" w:rsidRPr="00E41C93" w:rsidRDefault="00F971D7" w:rsidP="00E41C93">
            <w:pPr>
              <w:pStyle w:val="Odstavecseseznamem"/>
              <w:numPr>
                <w:ilvl w:val="0"/>
                <w:numId w:val="2"/>
              </w:numPr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provozování drážní dopravy na dráze</w:t>
            </w:r>
          </w:p>
        </w:tc>
        <w:tc>
          <w:tcPr>
            <w:tcW w:w="1566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3C" w:rsidRPr="002B5E6C" w:rsidTr="00D85357">
        <w:trPr>
          <w:trHeight w:val="624"/>
        </w:trPr>
        <w:tc>
          <w:tcPr>
            <w:tcW w:w="987" w:type="dxa"/>
            <w:vAlign w:val="center"/>
          </w:tcPr>
          <w:p w:rsidR="007E4F85" w:rsidRPr="002B5E6C" w:rsidRDefault="00D16338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Align w:val="center"/>
          </w:tcPr>
          <w:p w:rsidR="007E4F85" w:rsidRPr="008F5570" w:rsidRDefault="008464B7" w:rsidP="006952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 odst. 1 písm. b)</w:t>
            </w:r>
            <w:r w:rsidR="00366A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D853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D85357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8F5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570" w:rsidRPr="00A30739">
              <w:rPr>
                <w:rFonts w:ascii="Times New Roman" w:hAnsi="Times New Roman" w:cs="Times New Roman"/>
                <w:sz w:val="24"/>
                <w:szCs w:val="24"/>
              </w:rPr>
              <w:t>a §38</w:t>
            </w:r>
            <w:r w:rsidR="008F5570" w:rsidRPr="00A307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8F5570" w:rsidRPr="00A3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7E4F85" w:rsidRDefault="008464B7" w:rsidP="00E1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464B7">
              <w:rPr>
                <w:rFonts w:ascii="Times New Roman" w:hAnsi="Times New Roman" w:cs="Times New Roman"/>
                <w:sz w:val="24"/>
                <w:szCs w:val="24"/>
              </w:rPr>
              <w:t>ydat ke dni zahájení provozování drážní dopravy vnitřní předpis o odborné způsobilosti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4B7">
              <w:rPr>
                <w:rFonts w:ascii="Times New Roman" w:hAnsi="Times New Roman" w:cs="Times New Roman"/>
                <w:sz w:val="24"/>
                <w:szCs w:val="24"/>
              </w:rPr>
              <w:t>znalosti osob zajišťujících provozování drážní dopravy a způsob jejich ověřování, včetně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4B7">
              <w:rPr>
                <w:rFonts w:ascii="Times New Roman" w:hAnsi="Times New Roman" w:cs="Times New Roman"/>
                <w:sz w:val="24"/>
                <w:szCs w:val="24"/>
              </w:rPr>
              <w:t>systému pravidelného školení, vydávání a odnímání osvědčení strojvedoucího a změn údajů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4B7">
              <w:rPr>
                <w:rFonts w:ascii="Times New Roman" w:hAnsi="Times New Roman" w:cs="Times New Roman"/>
                <w:sz w:val="24"/>
                <w:szCs w:val="24"/>
              </w:rPr>
              <w:t>něm uvedených a doby platnosti osvědčení strojvedoucího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570" w:rsidRPr="008F5570" w:rsidRDefault="008F5570" w:rsidP="00A307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0739">
              <w:rPr>
                <w:rFonts w:ascii="Times New Roman" w:hAnsi="Times New Roman" w:cs="Times New Roman"/>
                <w:sz w:val="24"/>
                <w:szCs w:val="24"/>
              </w:rPr>
              <w:t>Obsazení vlaku osobami odborně způsobilými určenými pro doprovod vlaku při provozování drážní dopravy a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0739">
              <w:rPr>
                <w:rFonts w:ascii="Times New Roman" w:hAnsi="Times New Roman" w:cs="Times New Roman"/>
                <w:sz w:val="24"/>
                <w:szCs w:val="24"/>
              </w:rPr>
              <w:t>vybavení hnacího drážního vozidla a řídícího vozu návěstními a technickými pomůckami, potřebnými pro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0739">
              <w:rPr>
                <w:rFonts w:ascii="Times New Roman" w:hAnsi="Times New Roman" w:cs="Times New Roman"/>
                <w:sz w:val="24"/>
                <w:szCs w:val="24"/>
              </w:rPr>
              <w:t>provozování drážní dopravy na dané trati, se řídí pokynem dopravce s přihlédnutím k druhu vlaku a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073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0739">
              <w:rPr>
                <w:rFonts w:ascii="Times New Roman" w:hAnsi="Times New Roman" w:cs="Times New Roman"/>
                <w:sz w:val="24"/>
                <w:szCs w:val="24"/>
              </w:rPr>
              <w:t>místním podmínkám. Je-li doprovod vlaku tvořen více osobami, musí být stanovena odborně způsobilá osoba, která řídí ostatní osoby doprovodu vlaku.</w:t>
            </w:r>
          </w:p>
        </w:tc>
        <w:tc>
          <w:tcPr>
            <w:tcW w:w="3253" w:type="dxa"/>
            <w:vAlign w:val="center"/>
          </w:tcPr>
          <w:p w:rsidR="007E4F85" w:rsidRPr="008464B7" w:rsidRDefault="00BB7B10" w:rsidP="002D0CD6">
            <w:pPr>
              <w:pStyle w:val="Odstavecseseznamem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pro odbornou způsobilost</w:t>
            </w:r>
          </w:p>
        </w:tc>
        <w:tc>
          <w:tcPr>
            <w:tcW w:w="1566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3C" w:rsidRPr="002B5E6C" w:rsidTr="00D85357">
        <w:trPr>
          <w:trHeight w:val="624"/>
        </w:trPr>
        <w:tc>
          <w:tcPr>
            <w:tcW w:w="987" w:type="dxa"/>
            <w:vAlign w:val="center"/>
          </w:tcPr>
          <w:p w:rsidR="007E4F85" w:rsidRPr="002B5E6C" w:rsidRDefault="008D6F13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  <w:vAlign w:val="center"/>
          </w:tcPr>
          <w:p w:rsidR="007E4F85" w:rsidRPr="008F5570" w:rsidRDefault="008D6F13" w:rsidP="006D4E0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 odst. 1 písm. c)</w:t>
            </w:r>
            <w:r w:rsidR="00366A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8F5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570" w:rsidRPr="00A30739">
              <w:rPr>
                <w:rFonts w:ascii="Times New Roman" w:hAnsi="Times New Roman" w:cs="Times New Roman"/>
                <w:sz w:val="24"/>
                <w:szCs w:val="24"/>
              </w:rPr>
              <w:t>a §71</w:t>
            </w:r>
            <w:r w:rsidR="008F5570" w:rsidRPr="00A307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12" w:type="dxa"/>
            <w:vAlign w:val="center"/>
          </w:tcPr>
          <w:p w:rsidR="007E4F85" w:rsidRDefault="008D6F13" w:rsidP="00E1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D6F13">
              <w:rPr>
                <w:rFonts w:ascii="Times New Roman" w:hAnsi="Times New Roman" w:cs="Times New Roman"/>
                <w:sz w:val="24"/>
                <w:szCs w:val="24"/>
              </w:rPr>
              <w:t>ydat ke dni zahájení provozování drážní dopravy vnitřní předpis o organizačním zajištění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13">
              <w:rPr>
                <w:rFonts w:ascii="Times New Roman" w:hAnsi="Times New Roman" w:cs="Times New Roman"/>
                <w:sz w:val="24"/>
                <w:szCs w:val="24"/>
              </w:rPr>
              <w:t>údržby drážních vozidel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570" w:rsidRPr="002B5E6C" w:rsidRDefault="00F971D7" w:rsidP="00E1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7">
              <w:rPr>
                <w:rFonts w:ascii="Times New Roman" w:hAnsi="Times New Roman" w:cs="Times New Roman"/>
                <w:sz w:val="24"/>
                <w:szCs w:val="24"/>
              </w:rPr>
              <w:t>Vlakové rádio</w:t>
            </w:r>
            <w:bookmarkStart w:id="0" w:name="_GoBack"/>
            <w:bookmarkEnd w:id="0"/>
            <w:r w:rsidRPr="00F971D7">
              <w:rPr>
                <w:rFonts w:ascii="Times New Roman" w:hAnsi="Times New Roman" w:cs="Times New Roman"/>
                <w:sz w:val="24"/>
                <w:szCs w:val="24"/>
              </w:rPr>
              <w:t>vé zařízení, jeho zřízení, využití, a další náležitosti řešit ve vnitřním předpise, jako provozní řád rádiových sítí.</w:t>
            </w:r>
          </w:p>
        </w:tc>
        <w:tc>
          <w:tcPr>
            <w:tcW w:w="3253" w:type="dxa"/>
            <w:vAlign w:val="center"/>
          </w:tcPr>
          <w:p w:rsidR="00D4572F" w:rsidRPr="008D6F13" w:rsidRDefault="00D4572F" w:rsidP="00366A34">
            <w:pPr>
              <w:pStyle w:val="Odstavecseseznamem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o provozování drážních vozidel</w:t>
            </w:r>
          </w:p>
        </w:tc>
        <w:tc>
          <w:tcPr>
            <w:tcW w:w="1566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3C" w:rsidRPr="002B5E6C" w:rsidTr="00D85357">
        <w:trPr>
          <w:trHeight w:val="645"/>
        </w:trPr>
        <w:tc>
          <w:tcPr>
            <w:tcW w:w="987" w:type="dxa"/>
            <w:vAlign w:val="center"/>
          </w:tcPr>
          <w:p w:rsidR="007E4F85" w:rsidRPr="002B5E6C" w:rsidRDefault="006D4E00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vAlign w:val="center"/>
          </w:tcPr>
          <w:p w:rsidR="007E4F85" w:rsidRPr="002B5E6C" w:rsidRDefault="00E10F60" w:rsidP="004A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§35 odst.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písm</w:t>
            </w:r>
            <w:r w:rsidR="004A62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366A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7B2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7B28C3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7B2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3</w:t>
            </w:r>
            <w:proofErr w:type="gramEnd"/>
          </w:p>
        </w:tc>
        <w:tc>
          <w:tcPr>
            <w:tcW w:w="5812" w:type="dxa"/>
            <w:vAlign w:val="center"/>
          </w:tcPr>
          <w:p w:rsidR="007E4F85" w:rsidRPr="002B5E6C" w:rsidRDefault="00E10F60" w:rsidP="00E1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10F60">
              <w:rPr>
                <w:rFonts w:ascii="Times New Roman" w:hAnsi="Times New Roman" w:cs="Times New Roman"/>
                <w:sz w:val="24"/>
                <w:szCs w:val="24"/>
              </w:rPr>
              <w:t>ajistit, aby drážní dopravu prováděly osoby, které jso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zdravotně a odborně způsobilé.</w:t>
            </w:r>
          </w:p>
        </w:tc>
        <w:tc>
          <w:tcPr>
            <w:tcW w:w="3253" w:type="dxa"/>
            <w:vAlign w:val="center"/>
          </w:tcPr>
          <w:p w:rsidR="00E10F60" w:rsidRPr="00D85357" w:rsidRDefault="00E10F60" w:rsidP="00267E56">
            <w:pPr>
              <w:pStyle w:val="Odstavecseseznamem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10F60">
              <w:rPr>
                <w:rFonts w:ascii="Times New Roman" w:hAnsi="Times New Roman" w:cs="Times New Roman"/>
                <w:sz w:val="24"/>
                <w:szCs w:val="24"/>
              </w:rPr>
              <w:t>Dokument pro odbornou</w:t>
            </w:r>
            <w:r w:rsidR="00D8535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267E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5357">
              <w:rPr>
                <w:rFonts w:ascii="Times New Roman" w:hAnsi="Times New Roman" w:cs="Times New Roman"/>
                <w:sz w:val="24"/>
                <w:szCs w:val="24"/>
              </w:rPr>
              <w:t>zdravotní</w:t>
            </w:r>
            <w:r w:rsidRPr="00E10F60">
              <w:rPr>
                <w:rFonts w:ascii="Times New Roman" w:hAnsi="Times New Roman" w:cs="Times New Roman"/>
                <w:sz w:val="24"/>
                <w:szCs w:val="24"/>
              </w:rPr>
              <w:t xml:space="preserve"> způsobilost</w:t>
            </w:r>
          </w:p>
        </w:tc>
        <w:tc>
          <w:tcPr>
            <w:tcW w:w="1566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3C" w:rsidRPr="002B5E6C" w:rsidTr="00D85357">
        <w:trPr>
          <w:trHeight w:val="624"/>
        </w:trPr>
        <w:tc>
          <w:tcPr>
            <w:tcW w:w="987" w:type="dxa"/>
            <w:vAlign w:val="center"/>
          </w:tcPr>
          <w:p w:rsidR="007E4F85" w:rsidRPr="002B5E6C" w:rsidRDefault="00E10F60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vAlign w:val="center"/>
          </w:tcPr>
          <w:p w:rsidR="007E4F85" w:rsidRPr="002B5E6C" w:rsidRDefault="00E545D9" w:rsidP="00E54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 odst. 2 písm. k)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  <w:vAlign w:val="center"/>
          </w:tcPr>
          <w:p w:rsidR="007E4F85" w:rsidRPr="002B5E6C" w:rsidRDefault="00280460" w:rsidP="00ED1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80460">
              <w:rPr>
                <w:rFonts w:ascii="Times New Roman" w:hAnsi="Times New Roman" w:cs="Times New Roman"/>
                <w:sz w:val="24"/>
                <w:szCs w:val="24"/>
              </w:rPr>
              <w:t>řijmout nezbytná opatření k odstranění či jinému usměrnění jemu známého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460">
              <w:rPr>
                <w:rFonts w:ascii="Times New Roman" w:hAnsi="Times New Roman" w:cs="Times New Roman"/>
                <w:sz w:val="24"/>
                <w:szCs w:val="24"/>
              </w:rPr>
              <w:t>bezpečnostního rizika vyplývajícího z konstrukční či technické závady drážního vozidla nebo jiného technického zařízení sloužícího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0460">
              <w:rPr>
                <w:rFonts w:ascii="Times New Roman" w:hAnsi="Times New Roman" w:cs="Times New Roman"/>
                <w:sz w:val="24"/>
                <w:szCs w:val="24"/>
              </w:rPr>
              <w:t>zabezpečení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460">
              <w:rPr>
                <w:rFonts w:ascii="Times New Roman" w:hAnsi="Times New Roman" w:cs="Times New Roman"/>
                <w:sz w:val="24"/>
                <w:szCs w:val="24"/>
              </w:rPr>
              <w:t>provozování drážní dopravy a toto riziko oznámit osobám, které mohou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460">
              <w:rPr>
                <w:rFonts w:ascii="Times New Roman" w:hAnsi="Times New Roman" w:cs="Times New Roman"/>
                <w:sz w:val="24"/>
                <w:szCs w:val="24"/>
              </w:rPr>
              <w:t>přispět k odstranění či jinému usměrnění tohoto bezpečnostního rizika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vAlign w:val="center"/>
          </w:tcPr>
          <w:p w:rsidR="007E4F85" w:rsidRPr="00ED1309" w:rsidRDefault="0004070A" w:rsidP="00ED1309">
            <w:pPr>
              <w:pStyle w:val="Odstavecseseznamem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9">
              <w:rPr>
                <w:rFonts w:ascii="Times New Roman" w:hAnsi="Times New Roman" w:cs="Times New Roman"/>
                <w:sz w:val="24"/>
                <w:szCs w:val="24"/>
              </w:rPr>
              <w:t>Odkaz na postup</w:t>
            </w:r>
            <w:r w:rsidR="00ED1309">
              <w:rPr>
                <w:rFonts w:ascii="Times New Roman" w:hAnsi="Times New Roman" w:cs="Times New Roman"/>
                <w:sz w:val="24"/>
                <w:szCs w:val="24"/>
              </w:rPr>
              <w:t xml:space="preserve"> zajištění činnosti související se sledováním podle přímo použitelného předpisu EU</w:t>
            </w:r>
          </w:p>
        </w:tc>
        <w:tc>
          <w:tcPr>
            <w:tcW w:w="1566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E4F85" w:rsidRPr="002B5E6C" w:rsidRDefault="007E4F85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2F" w:rsidRPr="002B5E6C" w:rsidTr="00D85357">
        <w:trPr>
          <w:trHeight w:val="645"/>
        </w:trPr>
        <w:tc>
          <w:tcPr>
            <w:tcW w:w="987" w:type="dxa"/>
            <w:vAlign w:val="center"/>
          </w:tcPr>
          <w:p w:rsidR="00F2432F" w:rsidRPr="002B5E6C" w:rsidRDefault="0078033B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2432F" w:rsidRPr="002B5E6C" w:rsidRDefault="0083240C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 odst. 2 písm. p)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  <w:vAlign w:val="center"/>
          </w:tcPr>
          <w:p w:rsidR="0083240C" w:rsidRPr="0083240C" w:rsidRDefault="0083240C" w:rsidP="00832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ajistit, aby neprodleně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240C" w:rsidRPr="0083240C" w:rsidRDefault="0083240C" w:rsidP="00832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1. zahájení řízení drážního vozidla strojvedoucím na</w:t>
            </w:r>
            <w:r w:rsidR="00755006">
              <w:rPr>
                <w:rFonts w:ascii="Times New Roman" w:hAnsi="Times New Roman" w:cs="Times New Roman"/>
                <w:sz w:val="24"/>
                <w:szCs w:val="24"/>
              </w:rPr>
              <w:t> t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akové dráze byly jejímu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provozovateli v elektronické podobě a způsobem stanoveným v prohlášení o dráze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oznámeny okamžik zahájení řízení drážního vozidla, číslo licence strojvedoucího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evropské číslo vozidla,</w:t>
            </w:r>
          </w:p>
          <w:p w:rsidR="00F2432F" w:rsidRDefault="0083240C" w:rsidP="0075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2. ukončení řízení drážního vozidla strojvedoucím na</w:t>
            </w:r>
            <w:r w:rsidR="007550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takové dráze byly jejímu</w:t>
            </w:r>
            <w:r w:rsidR="0075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provozovateli v elektronické podobě a způsobem stanoveným v prohlášení o dráze</w:t>
            </w:r>
            <w:r w:rsidR="0075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oznámeny okamžik ukončení řízení drážního vozidla, číslo licence strojvedoucího a</w:t>
            </w:r>
            <w:r w:rsidR="0075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evropské číslo vozidla.</w:t>
            </w:r>
          </w:p>
          <w:p w:rsidR="009E6CF3" w:rsidRPr="009E6CF3" w:rsidRDefault="009E6CF3" w:rsidP="00962D2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62D2F">
              <w:rPr>
                <w:rFonts w:ascii="Times New Roman" w:hAnsi="Times New Roman" w:cs="Times New Roman"/>
                <w:sz w:val="24"/>
                <w:szCs w:val="24"/>
              </w:rPr>
              <w:t>Doložit postup</w:t>
            </w:r>
            <w:r w:rsidR="00962D2F" w:rsidRPr="00962D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D2F">
              <w:rPr>
                <w:rFonts w:ascii="Times New Roman" w:hAnsi="Times New Roman" w:cs="Times New Roman"/>
                <w:sz w:val="24"/>
                <w:szCs w:val="24"/>
              </w:rPr>
              <w:t xml:space="preserve"> jakým způsobem je zabezpečeno dodržování </w:t>
            </w:r>
            <w:r w:rsidR="00962D2F" w:rsidRPr="00962D2F">
              <w:rPr>
                <w:rFonts w:ascii="Times New Roman" w:hAnsi="Times New Roman" w:cs="Times New Roman"/>
                <w:sz w:val="24"/>
                <w:szCs w:val="24"/>
              </w:rPr>
              <w:t xml:space="preserve">zákonného požadavku ve smyslu hlavy III a IV nařízení vlády č. </w:t>
            </w:r>
            <w:r w:rsidRPr="00962D2F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962D2F" w:rsidRPr="00962D2F">
              <w:rPr>
                <w:rFonts w:ascii="Times New Roman" w:hAnsi="Times New Roman" w:cs="Times New Roman"/>
                <w:sz w:val="24"/>
                <w:szCs w:val="24"/>
              </w:rPr>
              <w:t>/2006 Sb., ve znění pozdějších předpisů.</w:t>
            </w:r>
          </w:p>
        </w:tc>
        <w:tc>
          <w:tcPr>
            <w:tcW w:w="3253" w:type="dxa"/>
            <w:vAlign w:val="center"/>
          </w:tcPr>
          <w:p w:rsidR="00F2432F" w:rsidRPr="0083240C" w:rsidRDefault="0083240C" w:rsidP="0083240C">
            <w:pPr>
              <w:pStyle w:val="Odstavecseseznamem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Uvést zdroj, kde je tento požadavek řešen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240C">
              <w:rPr>
                <w:rFonts w:ascii="Times New Roman" w:hAnsi="Times New Roman" w:cs="Times New Roman"/>
                <w:sz w:val="24"/>
                <w:szCs w:val="24"/>
              </w:rPr>
              <w:t>vnitřním předpise dopravce.</w:t>
            </w:r>
          </w:p>
        </w:tc>
        <w:tc>
          <w:tcPr>
            <w:tcW w:w="1566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2F" w:rsidRPr="002B5E6C" w:rsidTr="00D85357">
        <w:trPr>
          <w:trHeight w:val="645"/>
        </w:trPr>
        <w:tc>
          <w:tcPr>
            <w:tcW w:w="987" w:type="dxa"/>
            <w:vAlign w:val="center"/>
          </w:tcPr>
          <w:p w:rsidR="00F2432F" w:rsidRPr="002B5E6C" w:rsidRDefault="0078033B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65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2432F" w:rsidRPr="00FB5CF2" w:rsidRDefault="00FB5CF2" w:rsidP="006952F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 odst.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  <w:vAlign w:val="center"/>
          </w:tcPr>
          <w:p w:rsidR="00F2432F" w:rsidRPr="002B5E6C" w:rsidRDefault="00FB5CF2" w:rsidP="00FB5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2">
              <w:rPr>
                <w:rFonts w:ascii="Times New Roman" w:hAnsi="Times New Roman" w:cs="Times New Roman"/>
                <w:sz w:val="24"/>
                <w:szCs w:val="24"/>
              </w:rPr>
              <w:t xml:space="preserve">Na dráze celostátní nebo regionální smí dopravce provozovat pouze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schválená</w:t>
            </w:r>
            <w:r w:rsidRPr="00FB5CF2">
              <w:rPr>
                <w:rFonts w:ascii="Times New Roman" w:hAnsi="Times New Roman" w:cs="Times New Roman"/>
                <w:sz w:val="24"/>
                <w:szCs w:val="24"/>
              </w:rPr>
              <w:t xml:space="preserve"> drážní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3C1">
              <w:rPr>
                <w:rFonts w:ascii="Times New Roman" w:hAnsi="Times New Roman" w:cs="Times New Roman"/>
                <w:sz w:val="24"/>
                <w:szCs w:val="24"/>
              </w:rPr>
              <w:t>vozidla podle tohoto požadavku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vAlign w:val="center"/>
          </w:tcPr>
          <w:p w:rsidR="00F2432F" w:rsidRPr="00FB5CF2" w:rsidRDefault="003902B0" w:rsidP="007A73C1">
            <w:pPr>
              <w:pStyle w:val="Odstavecseseznamem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Seznam </w:t>
            </w:r>
            <w:r w:rsidR="007A73C1">
              <w:rPr>
                <w:rFonts w:ascii="Times New Roman" w:hAnsi="Times New Roman" w:cs="Times New Roman"/>
                <w:sz w:val="24"/>
                <w:szCs w:val="24"/>
              </w:rPr>
              <w:t>HDV, SHV a TDV, které dopravce provozuje nebo hodlá provozovat (viz elektronická příloha MP).</w:t>
            </w:r>
          </w:p>
        </w:tc>
        <w:tc>
          <w:tcPr>
            <w:tcW w:w="1566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2F" w:rsidRPr="002B5E6C" w:rsidTr="00D85357">
        <w:trPr>
          <w:trHeight w:val="624"/>
        </w:trPr>
        <w:tc>
          <w:tcPr>
            <w:tcW w:w="987" w:type="dxa"/>
            <w:vAlign w:val="center"/>
          </w:tcPr>
          <w:p w:rsidR="00F2432F" w:rsidRPr="002B5E6C" w:rsidRDefault="0078033B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2432F" w:rsidRPr="00D95727" w:rsidRDefault="00D95727" w:rsidP="006952F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§46s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  <w:vAlign w:val="center"/>
          </w:tcPr>
          <w:p w:rsidR="00F2432F" w:rsidRPr="002B5E6C" w:rsidRDefault="00D95727" w:rsidP="00E1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Školení zaměstnanců dopravce provozující drážní dopravu na dráze celostátní nebo regionální.</w:t>
            </w:r>
          </w:p>
        </w:tc>
        <w:tc>
          <w:tcPr>
            <w:tcW w:w="3253" w:type="dxa"/>
            <w:vAlign w:val="center"/>
          </w:tcPr>
          <w:p w:rsidR="00F2432F" w:rsidRPr="00D95727" w:rsidRDefault="00D95727" w:rsidP="00D95727">
            <w:pPr>
              <w:pStyle w:val="Odstavecseseznamem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27">
              <w:rPr>
                <w:rFonts w:ascii="Times New Roman" w:hAnsi="Times New Roman" w:cs="Times New Roman"/>
                <w:sz w:val="24"/>
                <w:szCs w:val="24"/>
              </w:rPr>
              <w:t>Dokument pro odbornou způsobilost</w:t>
            </w:r>
          </w:p>
        </w:tc>
        <w:tc>
          <w:tcPr>
            <w:tcW w:w="1566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2F" w:rsidRPr="002B5E6C" w:rsidTr="00D85357">
        <w:trPr>
          <w:trHeight w:val="624"/>
        </w:trPr>
        <w:tc>
          <w:tcPr>
            <w:tcW w:w="987" w:type="dxa"/>
            <w:vAlign w:val="center"/>
          </w:tcPr>
          <w:p w:rsidR="00F2432F" w:rsidRPr="002B5E6C" w:rsidRDefault="0078033B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6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F2432F" w:rsidRPr="00E22274" w:rsidRDefault="00E22274" w:rsidP="006952F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§47 odst.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1, </w:t>
            </w:r>
            <w:r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5812" w:type="dxa"/>
            <w:vAlign w:val="center"/>
          </w:tcPr>
          <w:p w:rsidR="00F2432F" w:rsidRDefault="00E22274" w:rsidP="00E2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opravce smí při provozování drážní 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provozovat pouze určené technické zařízení, k němuž byl vydán průkaz způsobilosti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které splňuje podmínky pro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konstrukci, výrobu a provoz určených technických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zařízení; to neplatí, jde-li o zařízení, které je prvkem interoperability, k němuž bylo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vydáno ES prohlášení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shodě nebo vhodnosti pro použití, nebo subsystémem,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němuž bylo vydáno ES prohlášení o ověření.</w:t>
            </w:r>
          </w:p>
          <w:p w:rsidR="001B361E" w:rsidRPr="002B5E6C" w:rsidRDefault="001B361E" w:rsidP="00A30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61E">
              <w:rPr>
                <w:rFonts w:ascii="Times New Roman" w:hAnsi="Times New Roman" w:cs="Times New Roman"/>
                <w:b/>
                <w:sz w:val="24"/>
                <w:szCs w:val="24"/>
              </w:rPr>
              <w:t>Poznámka: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nejedná se o předpis provozování UTZ, ale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postup, jak jsou zajištěny zákonné požadavky kladeny na UTZ.</w:t>
            </w:r>
          </w:p>
        </w:tc>
        <w:tc>
          <w:tcPr>
            <w:tcW w:w="3253" w:type="dxa"/>
            <w:vAlign w:val="center"/>
          </w:tcPr>
          <w:p w:rsidR="00F2432F" w:rsidRPr="00E22274" w:rsidRDefault="00E22274" w:rsidP="00A30739">
            <w:pPr>
              <w:pStyle w:val="Odstavecseseznamem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Uvést zdroj, kde je tento požadavek řešen ve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274">
              <w:rPr>
                <w:rFonts w:ascii="Times New Roman" w:hAnsi="Times New Roman" w:cs="Times New Roman"/>
                <w:sz w:val="24"/>
                <w:szCs w:val="24"/>
              </w:rPr>
              <w:t>vnitřním předpise dopravce.</w:t>
            </w:r>
          </w:p>
        </w:tc>
        <w:tc>
          <w:tcPr>
            <w:tcW w:w="1566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F2432F" w:rsidRPr="002B5E6C" w:rsidRDefault="00F2432F" w:rsidP="0069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482" w:rsidRPr="002B5E6C" w:rsidTr="00D85357">
        <w:trPr>
          <w:trHeight w:val="624"/>
        </w:trPr>
        <w:tc>
          <w:tcPr>
            <w:tcW w:w="987" w:type="dxa"/>
            <w:vAlign w:val="center"/>
          </w:tcPr>
          <w:p w:rsidR="007F0482" w:rsidRDefault="0078033B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0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F0482" w:rsidRDefault="007F0482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§49 odst. </w:t>
            </w:r>
          </w:p>
          <w:p w:rsidR="007F0482" w:rsidRPr="00403307" w:rsidRDefault="007F0482" w:rsidP="00B443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1, </w:t>
            </w:r>
            <w:r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="0040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07" w:rsidRPr="00A30739">
              <w:rPr>
                <w:rFonts w:ascii="Times New Roman" w:hAnsi="Times New Roman" w:cs="Times New Roman"/>
                <w:sz w:val="24"/>
                <w:szCs w:val="24"/>
              </w:rPr>
              <w:t>a §74</w:t>
            </w:r>
            <w:r w:rsidR="00403307" w:rsidRPr="00A307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12" w:type="dxa"/>
            <w:vAlign w:val="center"/>
          </w:tcPr>
          <w:p w:rsidR="007F0482" w:rsidRPr="002B5E6C" w:rsidRDefault="007F0482" w:rsidP="00A30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Povinnosti dopravce při vzniku mimořádné události.</w:t>
            </w:r>
            <w:r w:rsidR="0040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07" w:rsidRPr="00A3073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03307" w:rsidRPr="00A30739">
              <w:rPr>
                <w:rFonts w:ascii="Times New Roman" w:hAnsi="Times New Roman" w:cs="Times New Roman"/>
                <w:sz w:val="24"/>
                <w:szCs w:val="24"/>
              </w:rPr>
              <w:t>svých vnitřních předpisech řešit požadavek „opatření při nehodách a mimořádných událostech“.</w:t>
            </w:r>
          </w:p>
        </w:tc>
        <w:tc>
          <w:tcPr>
            <w:tcW w:w="3253" w:type="dxa"/>
            <w:vAlign w:val="center"/>
          </w:tcPr>
          <w:p w:rsidR="007F0482" w:rsidRDefault="007F0482" w:rsidP="000874C3">
            <w:pPr>
              <w:pStyle w:val="Odstavecseseznamem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o ohlašování</w:t>
            </w:r>
            <w:r w:rsidR="0008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šetření mimořádných událostí</w:t>
            </w:r>
            <w:r w:rsidR="000874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4BC4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0874C3" w:rsidRPr="000874C3">
              <w:rPr>
                <w:rFonts w:ascii="Times New Roman" w:hAnsi="Times New Roman" w:cs="Times New Roman"/>
                <w:sz w:val="24"/>
                <w:szCs w:val="24"/>
              </w:rPr>
              <w:t>opatřeních</w:t>
            </w:r>
            <w:r w:rsidR="00087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482" w:rsidRPr="007F0482" w:rsidRDefault="007F0482" w:rsidP="007F0482">
            <w:pPr>
              <w:pStyle w:val="Odstavecseseznamem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82">
              <w:rPr>
                <w:rFonts w:ascii="Times New Roman" w:hAnsi="Times New Roman" w:cs="Times New Roman"/>
                <w:sz w:val="24"/>
                <w:szCs w:val="24"/>
              </w:rPr>
              <w:t>Ohlašovací rozvrh</w:t>
            </w:r>
          </w:p>
        </w:tc>
        <w:tc>
          <w:tcPr>
            <w:tcW w:w="1566" w:type="dxa"/>
            <w:vAlign w:val="center"/>
          </w:tcPr>
          <w:p w:rsidR="007F0482" w:rsidRPr="002B5E6C" w:rsidRDefault="007F0482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F0482" w:rsidRPr="002B5E6C" w:rsidRDefault="007F0482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482" w:rsidRPr="002B5E6C" w:rsidTr="00D85357">
        <w:trPr>
          <w:trHeight w:val="624"/>
        </w:trPr>
        <w:tc>
          <w:tcPr>
            <w:tcW w:w="987" w:type="dxa"/>
            <w:vAlign w:val="center"/>
          </w:tcPr>
          <w:p w:rsidR="007F0482" w:rsidRDefault="0078033B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0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F0482" w:rsidRPr="0030085F" w:rsidRDefault="0030085F" w:rsidP="007F048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 odst.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12" w:type="dxa"/>
            <w:vAlign w:val="center"/>
          </w:tcPr>
          <w:p w:rsidR="007F0482" w:rsidRDefault="0030085F" w:rsidP="00A30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 xml:space="preserve">K zajištění činností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>použití drážního vozidla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>řízení drážního vozidla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>sestavení a brzdění vlaku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>doprovodu vlaku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4BC4" w:rsidRPr="00284BC4">
              <w:rPr>
                <w:rFonts w:ascii="Times New Roman" w:hAnsi="Times New Roman" w:cs="Times New Roman"/>
                <w:sz w:val="24"/>
                <w:szCs w:val="24"/>
              </w:rPr>
              <w:t>označování drážních vozidel návěstmi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4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>stano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vení odborné způsobilosti osob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t xml:space="preserve"> zúčastněných na provozování drážní dopravy, vykonávají-li tyto činnosti </w:t>
            </w:r>
            <w:r w:rsidRPr="0030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zaměstnanci dopravce, slouží jednotné technologické postupy obsažené ve vnitřních předpisech dopravce</w:t>
            </w:r>
          </w:p>
        </w:tc>
        <w:tc>
          <w:tcPr>
            <w:tcW w:w="3253" w:type="dxa"/>
            <w:vAlign w:val="center"/>
          </w:tcPr>
          <w:p w:rsidR="007F0482" w:rsidRDefault="00284BC4" w:rsidP="00284BC4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Dopravce vypracuje další dokumenty/postupy pro:</w:t>
            </w:r>
          </w:p>
          <w:p w:rsidR="00284BC4" w:rsidRDefault="00284BC4" w:rsidP="007666A7">
            <w:pPr>
              <w:pStyle w:val="Odstavecseseznamem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Provozování drážní dopravy</w:t>
            </w:r>
          </w:p>
          <w:p w:rsidR="00284BC4" w:rsidRDefault="00284BC4" w:rsidP="007666A7">
            <w:pPr>
              <w:pStyle w:val="Odstavecseseznamem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 a obsluha brzdových zařízení ŽKV</w:t>
            </w:r>
          </w:p>
          <w:p w:rsidR="00284BC4" w:rsidRPr="00284BC4" w:rsidRDefault="00284BC4" w:rsidP="007666A7">
            <w:pPr>
              <w:pStyle w:val="Odstavecseseznamem"/>
              <w:numPr>
                <w:ilvl w:val="0"/>
                <w:numId w:val="6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Atd.</w:t>
            </w:r>
          </w:p>
        </w:tc>
        <w:tc>
          <w:tcPr>
            <w:tcW w:w="1566" w:type="dxa"/>
            <w:vAlign w:val="center"/>
          </w:tcPr>
          <w:p w:rsidR="007F0482" w:rsidRPr="002B5E6C" w:rsidRDefault="007F0482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F0482" w:rsidRPr="002B5E6C" w:rsidRDefault="007F0482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482" w:rsidRPr="002B5E6C" w:rsidTr="00D85357">
        <w:trPr>
          <w:trHeight w:val="624"/>
        </w:trPr>
        <w:tc>
          <w:tcPr>
            <w:tcW w:w="987" w:type="dxa"/>
            <w:vAlign w:val="center"/>
          </w:tcPr>
          <w:p w:rsidR="007F0482" w:rsidRDefault="0078033B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F0482" w:rsidRDefault="00B443ED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§14, §15, §16</w:t>
            </w:r>
            <w:r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5812" w:type="dxa"/>
            <w:vAlign w:val="center"/>
          </w:tcPr>
          <w:p w:rsidR="00B443ED" w:rsidRPr="00B443ED" w:rsidRDefault="008958A3" w:rsidP="008958A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Dokladovat ustanovení, která ukládá Řád pro mezinárodní železniční přepravu nebezpečných věcí (dále jen „RID“), nařízení vlády 1/2000 Sb., atd.</w:t>
            </w:r>
          </w:p>
        </w:tc>
        <w:tc>
          <w:tcPr>
            <w:tcW w:w="3253" w:type="dxa"/>
            <w:vAlign w:val="center"/>
          </w:tcPr>
          <w:p w:rsidR="00A30739" w:rsidRPr="00A30739" w:rsidRDefault="007666A7" w:rsidP="007666A7">
            <w:pPr>
              <w:pStyle w:val="Odstavecseseznamem"/>
              <w:numPr>
                <w:ilvl w:val="0"/>
                <w:numId w:val="7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chopnost bezpečnostního poradce, poradců komunikovat v českém jazyce se zaměstnanci, případně s odbornými orgány pro přepravu nebezpečných věcí v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případě plnění svých povinností bezpečnostního poradce, poradců v</w:t>
            </w:r>
            <w:r w:rsidR="00A307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České republice;</w:t>
            </w:r>
          </w:p>
          <w:p w:rsidR="00A30739" w:rsidRPr="00A30739" w:rsidRDefault="007666A7" w:rsidP="007666A7">
            <w:pPr>
              <w:pStyle w:val="Odstavecseseznamem"/>
              <w:numPr>
                <w:ilvl w:val="0"/>
                <w:numId w:val="7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nterní předpisy s</w:t>
            </w:r>
            <w:r w:rsidR="0089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povinnostmi dopravce jako účastníka přepravy nebezpečných věcí jak je uvedeno v pododdílu 1.4.2.2 RID;</w:t>
            </w:r>
          </w:p>
          <w:p w:rsidR="00A30739" w:rsidRPr="00A30739" w:rsidRDefault="007666A7" w:rsidP="007666A7">
            <w:pPr>
              <w:pStyle w:val="Odstavecseseznamem"/>
              <w:numPr>
                <w:ilvl w:val="0"/>
                <w:numId w:val="7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ezpečnostní plán, pododdíl 1.10.3.2 RID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dopravce podílející se na přepravě vysoce rizikových nebezpečných věcí;</w:t>
            </w:r>
          </w:p>
          <w:p w:rsidR="00A30739" w:rsidRPr="00A30739" w:rsidRDefault="007666A7" w:rsidP="007666A7">
            <w:pPr>
              <w:pStyle w:val="Odstavecseseznamem"/>
              <w:numPr>
                <w:ilvl w:val="0"/>
                <w:numId w:val="7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menování jednoho nebo více bezpečnostních poradců, jak je uvedeno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pododdílu 1.8.3.1 RID;</w:t>
            </w:r>
          </w:p>
          <w:p w:rsidR="00A30739" w:rsidRPr="00A30739" w:rsidRDefault="007666A7" w:rsidP="007666A7">
            <w:pPr>
              <w:pStyle w:val="Odstavecseseznamem"/>
              <w:numPr>
                <w:ilvl w:val="0"/>
                <w:numId w:val="7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svědčení o odborné způsobilosti bezpečnostního poradce (bezpečnostních poradců) pro přepravu nebezpečných věcí po</w:t>
            </w:r>
            <w:r w:rsidR="0089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železnici, jak je uvedeno v pododdílu 1.8.3.7 RID;</w:t>
            </w:r>
          </w:p>
          <w:p w:rsidR="00B443ED" w:rsidRPr="00B443ED" w:rsidRDefault="007666A7" w:rsidP="007666A7">
            <w:pPr>
              <w:pStyle w:val="Odstavecseseznamem"/>
              <w:numPr>
                <w:ilvl w:val="0"/>
                <w:numId w:val="7"/>
              </w:numPr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ajištění hlášení o</w:t>
            </w:r>
            <w:r w:rsidR="0089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nehodách a</w:t>
            </w:r>
            <w:r w:rsidR="008938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0739" w:rsidRPr="00A30739">
              <w:rPr>
                <w:rFonts w:ascii="Times New Roman" w:hAnsi="Times New Roman" w:cs="Times New Roman"/>
                <w:sz w:val="24"/>
                <w:szCs w:val="24"/>
              </w:rPr>
              <w:t>mimořádných událostech při přepravě nebezpečných věcí, oddíl 1.8.5 RID.</w:t>
            </w:r>
          </w:p>
        </w:tc>
        <w:tc>
          <w:tcPr>
            <w:tcW w:w="1566" w:type="dxa"/>
            <w:vAlign w:val="center"/>
          </w:tcPr>
          <w:p w:rsidR="007F0482" w:rsidRPr="002B5E6C" w:rsidRDefault="007F0482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F0482" w:rsidRPr="002B5E6C" w:rsidRDefault="007F0482" w:rsidP="007F0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33B" w:rsidRPr="002B5E6C" w:rsidTr="00D85357">
        <w:trPr>
          <w:trHeight w:val="624"/>
        </w:trPr>
        <w:tc>
          <w:tcPr>
            <w:tcW w:w="987" w:type="dxa"/>
            <w:vAlign w:val="center"/>
          </w:tcPr>
          <w:p w:rsidR="0078033B" w:rsidRDefault="0078033B" w:rsidP="007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  <w:vAlign w:val="center"/>
          </w:tcPr>
          <w:p w:rsidR="0078033B" w:rsidRPr="005875B1" w:rsidRDefault="0078033B" w:rsidP="0078033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12" w:type="dxa"/>
            <w:vAlign w:val="center"/>
          </w:tcPr>
          <w:p w:rsidR="0078033B" w:rsidRDefault="0078033B" w:rsidP="00780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Zajišťování bezpečnosti cestujících ve </w:t>
            </w:r>
            <w:r w:rsidRPr="00D31064">
              <w:rPr>
                <w:rFonts w:ascii="Times New Roman" w:hAnsi="Times New Roman" w:cs="Times New Roman"/>
                <w:b/>
                <w:sz w:val="24"/>
                <w:szCs w:val="24"/>
              </w:rPr>
              <w:t>veřejné osobní drážní dopravě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vAlign w:val="center"/>
          </w:tcPr>
          <w:p w:rsidR="0078033B" w:rsidRPr="005875B1" w:rsidRDefault="0078033B" w:rsidP="0078033B">
            <w:pPr>
              <w:pStyle w:val="Odstavecseseznamem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875B1">
              <w:rPr>
                <w:rFonts w:ascii="Times New Roman" w:hAnsi="Times New Roman" w:cs="Times New Roman"/>
                <w:sz w:val="24"/>
                <w:szCs w:val="24"/>
              </w:rPr>
              <w:t>Uvést zdroj, kde je tento požadavek řešen ve vnitřním předpise dopravce.</w:t>
            </w:r>
          </w:p>
        </w:tc>
        <w:tc>
          <w:tcPr>
            <w:tcW w:w="1566" w:type="dxa"/>
            <w:vAlign w:val="center"/>
          </w:tcPr>
          <w:p w:rsidR="0078033B" w:rsidRPr="002B5E6C" w:rsidRDefault="0078033B" w:rsidP="0078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8033B" w:rsidRPr="002B5E6C" w:rsidRDefault="0078033B" w:rsidP="0078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33B" w:rsidRPr="002B5E6C" w:rsidTr="00D85357">
        <w:trPr>
          <w:trHeight w:val="624"/>
        </w:trPr>
        <w:tc>
          <w:tcPr>
            <w:tcW w:w="987" w:type="dxa"/>
            <w:vAlign w:val="center"/>
          </w:tcPr>
          <w:p w:rsidR="0078033B" w:rsidRPr="002B5E6C" w:rsidRDefault="0078033B" w:rsidP="007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  <w:vAlign w:val="center"/>
          </w:tcPr>
          <w:p w:rsidR="0078033B" w:rsidRPr="00DA46DF" w:rsidRDefault="0078033B" w:rsidP="0078033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 odst. 1 písm. f)</w:t>
            </w:r>
            <w:r w:rsidR="00DA46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DA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6DF" w:rsidRPr="00893821">
              <w:rPr>
                <w:rFonts w:ascii="Times New Roman" w:hAnsi="Times New Roman" w:cs="Times New Roman"/>
                <w:sz w:val="24"/>
                <w:szCs w:val="24"/>
              </w:rPr>
              <w:t>a §75</w:t>
            </w:r>
            <w:r w:rsidR="00DA46DF" w:rsidRPr="008938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12" w:type="dxa"/>
            <w:vAlign w:val="center"/>
          </w:tcPr>
          <w:p w:rsidR="0078033B" w:rsidRPr="00DA46DF" w:rsidRDefault="0078033B" w:rsidP="00DA46D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DA46DF">
              <w:rPr>
                <w:rFonts w:ascii="Times New Roman" w:hAnsi="Times New Roman" w:cs="Times New Roman"/>
                <w:sz w:val="24"/>
                <w:szCs w:val="24"/>
              </w:rPr>
              <w:t>veřejné drážní osobní dopravě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 xml:space="preserve"> zabezpečit </w:t>
            </w:r>
            <w:proofErr w:type="spellStart"/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předlékařskou</w:t>
            </w:r>
            <w:proofErr w:type="spellEnd"/>
            <w:r w:rsidRPr="00CD692D">
              <w:rPr>
                <w:rFonts w:ascii="Times New Roman" w:hAnsi="Times New Roman" w:cs="Times New Roman"/>
                <w:sz w:val="24"/>
                <w:szCs w:val="24"/>
              </w:rPr>
              <w:t xml:space="preserve"> první pomoc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případě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nehody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6DF" w:rsidRPr="00893821">
              <w:rPr>
                <w:rFonts w:ascii="Times New Roman" w:hAnsi="Times New Roman" w:cs="Times New Roman"/>
                <w:sz w:val="24"/>
                <w:szCs w:val="24"/>
              </w:rPr>
              <w:t xml:space="preserve">Ve svých vnitřních předpisech řešit požadavek „první pomoc“, která je stanovena </w:t>
            </w:r>
            <w:r w:rsidR="00DA46DF" w:rsidRPr="00421D30">
              <w:rPr>
                <w:rFonts w:ascii="Times New Roman" w:hAnsi="Times New Roman" w:cs="Times New Roman"/>
                <w:b/>
                <w:sz w:val="24"/>
                <w:szCs w:val="24"/>
              </w:rPr>
              <w:t>pro osobní i nákladní drážní dopravu</w:t>
            </w:r>
            <w:r w:rsidR="00DA46DF" w:rsidRPr="00893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vAlign w:val="center"/>
          </w:tcPr>
          <w:p w:rsidR="0078033B" w:rsidRPr="00CD692D" w:rsidRDefault="0078033B" w:rsidP="00CC027E">
            <w:pPr>
              <w:pStyle w:val="Odstavecseseznamem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Uvést zdroj, kde je tento požadavek řešen ve</w:t>
            </w:r>
            <w:r w:rsidR="00CC02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vnitřním předpise dopravce.</w:t>
            </w:r>
          </w:p>
        </w:tc>
        <w:tc>
          <w:tcPr>
            <w:tcW w:w="1566" w:type="dxa"/>
            <w:vAlign w:val="center"/>
          </w:tcPr>
          <w:p w:rsidR="0078033B" w:rsidRPr="002B5E6C" w:rsidRDefault="0078033B" w:rsidP="0078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8033B" w:rsidRPr="00C33D08" w:rsidRDefault="0078033B" w:rsidP="007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33B" w:rsidRPr="002B5E6C" w:rsidTr="00D85357">
        <w:trPr>
          <w:trHeight w:val="624"/>
        </w:trPr>
        <w:tc>
          <w:tcPr>
            <w:tcW w:w="987" w:type="dxa"/>
            <w:vAlign w:val="center"/>
          </w:tcPr>
          <w:p w:rsidR="0078033B" w:rsidRPr="00CC027E" w:rsidRDefault="0078033B" w:rsidP="0076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8" w:type="dxa"/>
            <w:vAlign w:val="center"/>
          </w:tcPr>
          <w:p w:rsidR="0078033B" w:rsidRPr="002B5E6C" w:rsidRDefault="0078033B" w:rsidP="007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 odst. 1 písm. g)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  <w:vAlign w:val="center"/>
          </w:tcPr>
          <w:p w:rsidR="0078033B" w:rsidRPr="002B5E6C" w:rsidRDefault="0078033B" w:rsidP="00CC0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 xml:space="preserve"> případě vážné nehody na dráze celostátní nebo regionální ve </w:t>
            </w:r>
            <w:r w:rsidRPr="00C33D08">
              <w:rPr>
                <w:rFonts w:ascii="Times New Roman" w:hAnsi="Times New Roman" w:cs="Times New Roman"/>
                <w:b/>
                <w:sz w:val="24"/>
                <w:szCs w:val="24"/>
              </w:rPr>
              <w:t>veřejné drážní osobní dopravě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 xml:space="preserve"> poskytnout pomoc osobám s újmou na zdraví nebo majetku při</w:t>
            </w:r>
            <w:r w:rsidR="00CC02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vyřizování stížností podle přímo použitelného předpisu Evropské unie upravujícího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 xml:space="preserve">práva a povinnosti cestujících v železniční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přepravě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 xml:space="preserve"> a zajistit poskytnutí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psychologické podpory uvedeným osobám a osobám jim blízkým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vAlign w:val="center"/>
          </w:tcPr>
          <w:p w:rsidR="0078033B" w:rsidRPr="00CD692D" w:rsidRDefault="0078033B" w:rsidP="00CC027E">
            <w:pPr>
              <w:pStyle w:val="Odstavecseseznamem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Uvést zdroj, kde je tento požadavek řešen ve</w:t>
            </w:r>
            <w:r w:rsidR="00CC02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D692D">
              <w:rPr>
                <w:rFonts w:ascii="Times New Roman" w:hAnsi="Times New Roman" w:cs="Times New Roman"/>
                <w:sz w:val="24"/>
                <w:szCs w:val="24"/>
              </w:rPr>
              <w:t>vnitřním předpise dopravce.</w:t>
            </w:r>
          </w:p>
        </w:tc>
        <w:tc>
          <w:tcPr>
            <w:tcW w:w="1566" w:type="dxa"/>
            <w:vAlign w:val="center"/>
          </w:tcPr>
          <w:p w:rsidR="0078033B" w:rsidRPr="002B5E6C" w:rsidRDefault="0078033B" w:rsidP="00780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78033B" w:rsidRPr="00C33D08" w:rsidRDefault="0078033B" w:rsidP="00780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F85" w:rsidRPr="00B722E7" w:rsidRDefault="007E4F85" w:rsidP="00B722E7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sectPr w:rsidR="007E4F85" w:rsidRPr="00B722E7" w:rsidSect="00B722E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F5" w:rsidRDefault="00383AF5" w:rsidP="00F2432F">
      <w:pPr>
        <w:spacing w:after="0" w:line="240" w:lineRule="auto"/>
      </w:pPr>
      <w:r>
        <w:separator/>
      </w:r>
    </w:p>
  </w:endnote>
  <w:endnote w:type="continuationSeparator" w:id="0">
    <w:p w:rsidR="00383AF5" w:rsidRDefault="00383AF5" w:rsidP="00F2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58862"/>
      <w:docPartObj>
        <w:docPartGallery w:val="Page Numbers (Bottom of Page)"/>
        <w:docPartUnique/>
      </w:docPartObj>
    </w:sdtPr>
    <w:sdtEndPr/>
    <w:sdtContent>
      <w:p w:rsidR="00B824AC" w:rsidRDefault="005332E9" w:rsidP="00CC027E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1D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F5" w:rsidRDefault="00383AF5" w:rsidP="00F2432F">
      <w:pPr>
        <w:spacing w:after="0" w:line="240" w:lineRule="auto"/>
      </w:pPr>
      <w:r>
        <w:separator/>
      </w:r>
    </w:p>
  </w:footnote>
  <w:footnote w:type="continuationSeparator" w:id="0">
    <w:p w:rsidR="00383AF5" w:rsidRDefault="00383AF5" w:rsidP="00F2432F">
      <w:pPr>
        <w:spacing w:after="0" w:line="240" w:lineRule="auto"/>
      </w:pPr>
      <w:r>
        <w:continuationSeparator/>
      </w:r>
    </w:p>
  </w:footnote>
  <w:footnote w:id="1">
    <w:p w:rsidR="00792614" w:rsidRDefault="00792614">
      <w:pPr>
        <w:pStyle w:val="Textpoznpodarou"/>
      </w:pPr>
      <w:r>
        <w:rPr>
          <w:rStyle w:val="Znakapoznpodarou"/>
        </w:rPr>
        <w:footnoteRef/>
      </w:r>
      <w:r w:rsidR="00D85357">
        <w:t xml:space="preserve"> </w:t>
      </w:r>
      <w:r w:rsidRPr="00792614">
        <w:t>zákon č. 266/1994 Sb., o dráhách, ve znění pozdějších předpisů</w:t>
      </w:r>
    </w:p>
  </w:footnote>
  <w:footnote w:id="2">
    <w:p w:rsidR="00D85357" w:rsidRDefault="00D853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85357">
        <w:t>vyhláška Ministerstva dopravy č. 173/1995 Sb., kterou se vydává dopravní řád drah, ve znění pozdějších předpisů</w:t>
      </w:r>
    </w:p>
  </w:footnote>
  <w:footnote w:id="3">
    <w:p w:rsidR="00D85357" w:rsidRDefault="00D85357" w:rsidP="00D8535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85357">
        <w:t>vyhláška č. 16/2012 Sb., o odborné způsobilosti osob řídících drážní vozidlo a osob provádějících revize, prohlídky a zkoušky určených technických zařízení a o změně vyhlášky Ministerstva dopravy č. 101/1995 Sb., kterou se vydává Řád pro zdravotní a odbornou způsobilost osob při provozování dráhy a drážní dopravy, ve znění pozdějších předpisů</w:t>
      </w:r>
    </w:p>
  </w:footnote>
  <w:footnote w:id="4">
    <w:p w:rsidR="007B28C3" w:rsidRPr="00A30739" w:rsidRDefault="007B28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F5570" w:rsidRPr="00A30739">
        <w:t>vyhláška č. 260/2023 Sb., o stanovení podmínek zdravotní způsobilosti osob k provozování dráhy a drážní dopravy, ve znění pozdějších předpisů</w:t>
      </w:r>
    </w:p>
  </w:footnote>
  <w:footnote w:id="5">
    <w:p w:rsidR="00E22274" w:rsidRDefault="00E22274" w:rsidP="000874C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22274">
        <w:t>vyhláška Ministerstva dopravy č. 100/1995 Sb., kterou se stanoví podmínky pro provoz, konstrukci a výrobu určených technických zařízení a jejich konkretizace (Řád určených technických zařízení), ve znění pozdějších předpisů</w:t>
      </w:r>
    </w:p>
  </w:footnote>
  <w:footnote w:id="6">
    <w:p w:rsidR="007F0482" w:rsidRDefault="007F0482" w:rsidP="000874C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22274">
        <w:t>vyhláška č. 376/2006 Sb., o zajišťování bezpečnosti provozování dráhy a drážní dopravy a postupech při vzniku mimořádných událostí na dráhách, ve znění pozdějších předpisů</w:t>
      </w:r>
    </w:p>
  </w:footnote>
  <w:footnote w:id="7">
    <w:p w:rsidR="00B443ED" w:rsidRDefault="00B443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43ED">
        <w:t>nařízení vlády č. 1/2000 Sb., o přepravním řádu pro veřejnou drážní nákladní dopravu,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23F6"/>
    <w:multiLevelType w:val="hybridMultilevel"/>
    <w:tmpl w:val="FBEAE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6D1E"/>
    <w:multiLevelType w:val="hybridMultilevel"/>
    <w:tmpl w:val="A336F1CA"/>
    <w:lvl w:ilvl="0" w:tplc="040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36580996"/>
    <w:multiLevelType w:val="hybridMultilevel"/>
    <w:tmpl w:val="00868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6399"/>
    <w:multiLevelType w:val="hybridMultilevel"/>
    <w:tmpl w:val="76CE2F96"/>
    <w:lvl w:ilvl="0" w:tplc="040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4EDA39EE"/>
    <w:multiLevelType w:val="hybridMultilevel"/>
    <w:tmpl w:val="8710E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6EBC"/>
    <w:multiLevelType w:val="hybridMultilevel"/>
    <w:tmpl w:val="8C18F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4012F"/>
    <w:multiLevelType w:val="hybridMultilevel"/>
    <w:tmpl w:val="62F4B4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C"/>
    <w:rsid w:val="0002079F"/>
    <w:rsid w:val="0004070A"/>
    <w:rsid w:val="000874C3"/>
    <w:rsid w:val="00117C61"/>
    <w:rsid w:val="001B361E"/>
    <w:rsid w:val="00215353"/>
    <w:rsid w:val="00240697"/>
    <w:rsid w:val="00267E56"/>
    <w:rsid w:val="00270BB8"/>
    <w:rsid w:val="00275DCA"/>
    <w:rsid w:val="00280460"/>
    <w:rsid w:val="00284BC4"/>
    <w:rsid w:val="00287AF4"/>
    <w:rsid w:val="002B5E6C"/>
    <w:rsid w:val="002D0CD6"/>
    <w:rsid w:val="0030085F"/>
    <w:rsid w:val="00365C61"/>
    <w:rsid w:val="00366A34"/>
    <w:rsid w:val="00383AF5"/>
    <w:rsid w:val="003863A5"/>
    <w:rsid w:val="003902B0"/>
    <w:rsid w:val="00403307"/>
    <w:rsid w:val="00421D30"/>
    <w:rsid w:val="004A6274"/>
    <w:rsid w:val="004D6DA5"/>
    <w:rsid w:val="004F3A29"/>
    <w:rsid w:val="0052746D"/>
    <w:rsid w:val="005332E9"/>
    <w:rsid w:val="00572F3D"/>
    <w:rsid w:val="00587145"/>
    <w:rsid w:val="005875B1"/>
    <w:rsid w:val="005E4891"/>
    <w:rsid w:val="00633680"/>
    <w:rsid w:val="00663DAE"/>
    <w:rsid w:val="006D3228"/>
    <w:rsid w:val="006D4E00"/>
    <w:rsid w:val="006F685F"/>
    <w:rsid w:val="00746DB0"/>
    <w:rsid w:val="00755006"/>
    <w:rsid w:val="007666A7"/>
    <w:rsid w:val="0078033B"/>
    <w:rsid w:val="00792614"/>
    <w:rsid w:val="007A73C1"/>
    <w:rsid w:val="007B28C3"/>
    <w:rsid w:val="007E4F85"/>
    <w:rsid w:val="007F0482"/>
    <w:rsid w:val="0083240C"/>
    <w:rsid w:val="008464B7"/>
    <w:rsid w:val="0085457B"/>
    <w:rsid w:val="00893821"/>
    <w:rsid w:val="008958A3"/>
    <w:rsid w:val="008B01B2"/>
    <w:rsid w:val="008C74CF"/>
    <w:rsid w:val="008D6F13"/>
    <w:rsid w:val="008F5570"/>
    <w:rsid w:val="00962D2F"/>
    <w:rsid w:val="0097587C"/>
    <w:rsid w:val="009E6CF3"/>
    <w:rsid w:val="009F501E"/>
    <w:rsid w:val="00A30739"/>
    <w:rsid w:val="00AA728D"/>
    <w:rsid w:val="00B443ED"/>
    <w:rsid w:val="00B619C5"/>
    <w:rsid w:val="00B722E7"/>
    <w:rsid w:val="00B824AC"/>
    <w:rsid w:val="00BB7B10"/>
    <w:rsid w:val="00BE0B4D"/>
    <w:rsid w:val="00C33D08"/>
    <w:rsid w:val="00CC027E"/>
    <w:rsid w:val="00CD692D"/>
    <w:rsid w:val="00CE53C7"/>
    <w:rsid w:val="00D02C8B"/>
    <w:rsid w:val="00D16338"/>
    <w:rsid w:val="00D31064"/>
    <w:rsid w:val="00D4572F"/>
    <w:rsid w:val="00D85357"/>
    <w:rsid w:val="00D95727"/>
    <w:rsid w:val="00D95F85"/>
    <w:rsid w:val="00DA46DF"/>
    <w:rsid w:val="00E10F60"/>
    <w:rsid w:val="00E22274"/>
    <w:rsid w:val="00E32B0A"/>
    <w:rsid w:val="00E41C93"/>
    <w:rsid w:val="00E545D9"/>
    <w:rsid w:val="00E9403C"/>
    <w:rsid w:val="00ED1309"/>
    <w:rsid w:val="00EE6F21"/>
    <w:rsid w:val="00F0430C"/>
    <w:rsid w:val="00F2432F"/>
    <w:rsid w:val="00F37054"/>
    <w:rsid w:val="00F971D7"/>
    <w:rsid w:val="00FB5CF2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8AA55"/>
  <w15:chartTrackingRefBased/>
  <w15:docId w15:val="{17047366-B8D1-444D-A3A7-273EFC33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C6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43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43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43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3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2E9"/>
  </w:style>
  <w:style w:type="paragraph" w:styleId="Zpat">
    <w:name w:val="footer"/>
    <w:basedOn w:val="Normln"/>
    <w:link w:val="ZpatChar"/>
    <w:uiPriority w:val="99"/>
    <w:unhideWhenUsed/>
    <w:rsid w:val="0053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DCB7-F0D2-41E8-AC19-F9B1A4B2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5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Hostaša</dc:creator>
  <cp:keywords/>
  <dc:description/>
  <cp:lastModifiedBy>Petr Hostaša</cp:lastModifiedBy>
  <cp:revision>35</cp:revision>
  <dcterms:created xsi:type="dcterms:W3CDTF">2022-02-10T08:51:00Z</dcterms:created>
  <dcterms:modified xsi:type="dcterms:W3CDTF">2024-10-29T12:50:00Z</dcterms:modified>
</cp:coreProperties>
</file>